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57" w:rsidRDefault="00204657" w:rsidP="007A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74A4" w:rsidRDefault="001574A4" w:rsidP="002046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9900"/>
          <w:spacing w:val="2"/>
          <w:sz w:val="28"/>
          <w:szCs w:val="28"/>
          <w:lang w:eastAsia="pl-PL"/>
        </w:rPr>
      </w:pPr>
    </w:p>
    <w:p w:rsidR="001574A4" w:rsidRDefault="001574A4" w:rsidP="00157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9900"/>
          <w:spacing w:val="2"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352675" cy="2276475"/>
            <wp:effectExtent l="19050" t="0" r="9525" b="0"/>
            <wp:docPr id="9" name="Obraz 7" descr="ZAJĄCZEK WIELKANOCNY - Ułóż Puzzle Online za darmo na Puzzle Fa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AJĄCZEK WIELKANOCNY - Ułóż Puzzle Online za darmo na Puzzle Factor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4A4" w:rsidRDefault="001574A4" w:rsidP="002046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9900"/>
          <w:spacing w:val="2"/>
          <w:sz w:val="28"/>
          <w:szCs w:val="28"/>
          <w:lang w:eastAsia="pl-PL"/>
        </w:rPr>
      </w:pPr>
    </w:p>
    <w:p w:rsidR="00204657" w:rsidRPr="001574A4" w:rsidRDefault="00204657" w:rsidP="00204657">
      <w:pPr>
        <w:spacing w:after="0" w:line="240" w:lineRule="auto"/>
        <w:rPr>
          <w:rFonts w:ascii="Times New Roman" w:eastAsia="Times New Roman" w:hAnsi="Times New Roman" w:cs="Times New Roman"/>
          <w:b/>
          <w:color w:val="009900"/>
          <w:spacing w:val="2"/>
          <w:sz w:val="28"/>
          <w:szCs w:val="28"/>
          <w:lang w:eastAsia="pl-PL"/>
        </w:rPr>
      </w:pPr>
      <w:r w:rsidRPr="001574A4">
        <w:rPr>
          <w:rFonts w:ascii="Times New Roman" w:eastAsia="Times New Roman" w:hAnsi="Times New Roman" w:cs="Times New Roman"/>
          <w:b/>
          <w:bCs/>
          <w:color w:val="009900"/>
          <w:spacing w:val="2"/>
          <w:sz w:val="28"/>
          <w:szCs w:val="28"/>
          <w:lang w:eastAsia="pl-PL"/>
        </w:rPr>
        <w:t>Temat zajęć:</w:t>
      </w:r>
      <w:r w:rsidRPr="001574A4">
        <w:rPr>
          <w:rFonts w:ascii="Times New Roman" w:eastAsia="Times New Roman" w:hAnsi="Times New Roman" w:cs="Times New Roman"/>
          <w:color w:val="009900"/>
          <w:sz w:val="28"/>
          <w:szCs w:val="28"/>
          <w:lang w:eastAsia="pl-PL"/>
        </w:rPr>
        <w:t xml:space="preserve"> </w:t>
      </w:r>
      <w:r w:rsidRPr="001574A4">
        <w:rPr>
          <w:rFonts w:ascii="Times New Roman" w:eastAsia="Times New Roman" w:hAnsi="Times New Roman" w:cs="Times New Roman"/>
          <w:b/>
          <w:color w:val="009900"/>
          <w:spacing w:val="2"/>
          <w:sz w:val="28"/>
          <w:szCs w:val="28"/>
          <w:lang w:eastAsia="pl-PL"/>
        </w:rPr>
        <w:t>„Zajączek wielkanocny” – tradycja wielkanocna.</w:t>
      </w:r>
    </w:p>
    <w:p w:rsidR="00204657" w:rsidRPr="00204657" w:rsidRDefault="00204657" w:rsidP="00204657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</w:pPr>
    </w:p>
    <w:p w:rsidR="00204657" w:rsidRPr="00204657" w:rsidRDefault="00204657" w:rsidP="00204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04657"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  <w:t>Data: 30.03.21r.</w:t>
      </w:r>
    </w:p>
    <w:p w:rsidR="00204657" w:rsidRPr="00204657" w:rsidRDefault="00204657" w:rsidP="00204657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204657">
        <w:rPr>
          <w:sz w:val="28"/>
          <w:szCs w:val="28"/>
          <w:lang w:eastAsia="pl-PL"/>
        </w:rPr>
        <w:br/>
      </w:r>
      <w:r>
        <w:rPr>
          <w:rFonts w:ascii="Times New Roman" w:hAnsi="Times New Roman" w:cs="Times New Roman"/>
          <w:sz w:val="28"/>
          <w:szCs w:val="28"/>
          <w:lang w:eastAsia="pl-PL"/>
        </w:rPr>
        <w:t>Dzisiaj drogie Biedronki poznacie niektóre tradycje wielkanocne. Zapraszam do zabawy.</w:t>
      </w:r>
    </w:p>
    <w:p w:rsidR="00204657" w:rsidRPr="00204657" w:rsidRDefault="00204657" w:rsidP="00204657">
      <w:pPr>
        <w:spacing w:after="0" w:line="240" w:lineRule="auto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pl-PL"/>
        </w:rPr>
      </w:pPr>
    </w:p>
    <w:p w:rsidR="00204657" w:rsidRPr="00204657" w:rsidRDefault="00204657" w:rsidP="0020465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46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Wielkanoc</w:t>
      </w:r>
      <w:r w:rsidRPr="002046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to najważniejsze święto katolickie, ważniejsze nawet od Bożego Narodzenia, bo to właśnie Zmartwychwstanie Chrystusa jest najważniejszą tajemnicą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wiary.</w:t>
      </w:r>
    </w:p>
    <w:p w:rsidR="00204657" w:rsidRPr="00204657" w:rsidRDefault="00204657" w:rsidP="0020465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46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Dlatego symbolem świąt wielkanocnych jest </w:t>
      </w:r>
      <w:r w:rsidRPr="002046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baranek</w:t>
      </w:r>
      <w:r w:rsidRPr="002046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(symbol ofiary Chrystusa)</w:t>
      </w:r>
    </w:p>
    <w:p w:rsidR="00204657" w:rsidRPr="008F5197" w:rsidRDefault="00204657" w:rsidP="00204657">
      <w:pPr>
        <w:jc w:val="center"/>
        <w:rPr>
          <w:rFonts w:ascii="Verdana" w:hAnsi="Verdana"/>
          <w:sz w:val="28"/>
          <w:szCs w:val="28"/>
          <w:shd w:val="clear" w:color="auto" w:fill="FFFFFF"/>
        </w:rPr>
      </w:pPr>
      <w:r w:rsidRPr="008F5197">
        <w:rPr>
          <w:noProof/>
          <w:sz w:val="28"/>
          <w:szCs w:val="28"/>
          <w:lang w:eastAsia="pl-PL"/>
        </w:rPr>
        <w:drawing>
          <wp:inline distT="0" distB="0" distL="0" distR="0">
            <wp:extent cx="2876550" cy="2057400"/>
            <wp:effectExtent l="19050" t="0" r="0" b="0"/>
            <wp:docPr id="5" name="Obraz 5" descr="BARANEK WIELKANOCNY WIELKANOC BARAN CERAMIKA 7533717148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RANEK WIELKANOCNY WIELKANOC BARAN CERAMIKA 7533717148 - Allegro.p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937" cy="2057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657" w:rsidRPr="008F5197" w:rsidRDefault="00204657" w:rsidP="0020465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5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 </w:t>
      </w:r>
      <w:r w:rsidRPr="008F51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jajko (</w:t>
      </w:r>
      <w:r w:rsidRPr="008F5197">
        <w:rPr>
          <w:rFonts w:ascii="Times New Roman" w:hAnsi="Times New Roman" w:cs="Times New Roman"/>
          <w:sz w:val="28"/>
          <w:szCs w:val="28"/>
          <w:shd w:val="clear" w:color="auto" w:fill="FFFFFF"/>
        </w:rPr>
        <w:t>symbol życia oraz odradzania się do nowego życia).</w:t>
      </w:r>
    </w:p>
    <w:p w:rsidR="00204657" w:rsidRPr="008F5197" w:rsidRDefault="00204657" w:rsidP="00204657">
      <w:pPr>
        <w:jc w:val="center"/>
        <w:rPr>
          <w:rFonts w:ascii="Verdana" w:hAnsi="Verdana"/>
          <w:sz w:val="28"/>
          <w:szCs w:val="28"/>
          <w:shd w:val="clear" w:color="auto" w:fill="FFFFFF"/>
        </w:rPr>
      </w:pPr>
      <w:r w:rsidRPr="008F5197">
        <w:rPr>
          <w:noProof/>
          <w:sz w:val="28"/>
          <w:szCs w:val="28"/>
          <w:lang w:eastAsia="pl-PL"/>
        </w:rPr>
        <w:drawing>
          <wp:inline distT="0" distB="0" distL="0" distR="0">
            <wp:extent cx="3209925" cy="1962150"/>
            <wp:effectExtent l="19050" t="0" r="9525" b="0"/>
            <wp:docPr id="2" name="Obraz 8" descr="Jak zrobić pisanki? Pomysły na jajka wielkanocne. Jak szybko 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ak zrobić pisanki? Pomysły na jajka wielkanocne. Jak szybko i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519" cy="1963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657" w:rsidRPr="008F5197" w:rsidRDefault="00204657" w:rsidP="0020465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5197">
        <w:rPr>
          <w:rFonts w:ascii="Verdana" w:hAnsi="Verdana"/>
          <w:sz w:val="28"/>
          <w:szCs w:val="28"/>
          <w:shd w:val="clear" w:color="auto" w:fill="FFFFFF"/>
        </w:rPr>
        <w:lastRenderedPageBreak/>
        <w:t xml:space="preserve"> </w:t>
      </w:r>
      <w:r w:rsidRPr="008F5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Niespodziewanie jednak obok tych symboli pojawia się również </w:t>
      </w:r>
      <w:r w:rsidRPr="008F51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zając.</w:t>
      </w:r>
    </w:p>
    <w:p w:rsidR="00204657" w:rsidRPr="00204657" w:rsidRDefault="00204657" w:rsidP="00204657">
      <w:pPr>
        <w:jc w:val="center"/>
        <w:rPr>
          <w:rFonts w:ascii="Verdana" w:hAnsi="Verdana"/>
          <w:sz w:val="28"/>
          <w:szCs w:val="28"/>
          <w:shd w:val="clear" w:color="auto" w:fill="FFFFFF"/>
        </w:rPr>
      </w:pPr>
      <w:r w:rsidRPr="008F5197">
        <w:rPr>
          <w:noProof/>
          <w:sz w:val="28"/>
          <w:szCs w:val="28"/>
          <w:lang w:eastAsia="pl-PL"/>
        </w:rPr>
        <w:drawing>
          <wp:inline distT="0" distB="0" distL="0" distR="0">
            <wp:extent cx="3324225" cy="2524125"/>
            <wp:effectExtent l="19050" t="0" r="0" b="0"/>
            <wp:docPr id="11" name="Obraz 11" descr="Serwetka do decoupage - Zajączek Wielkanoc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rwetka do decoupage - Zajączek Wielkanocn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780" cy="2524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657" w:rsidRDefault="00204657" w:rsidP="00204657">
      <w:pPr>
        <w:spacing w:after="0" w:line="48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pl-PL"/>
        </w:rPr>
      </w:pPr>
      <w:r w:rsidRPr="008F519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pl-PL"/>
        </w:rPr>
        <w:t xml:space="preserve">Skąd wziął się zajączek wielkanocny? </w:t>
      </w:r>
    </w:p>
    <w:p w:rsidR="00204657" w:rsidRPr="008F5197" w:rsidRDefault="00204657" w:rsidP="00204657">
      <w:pPr>
        <w:spacing w:after="0" w:line="48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pl-PL"/>
        </w:rPr>
      </w:pPr>
    </w:p>
    <w:p w:rsidR="00204657" w:rsidRPr="00204657" w:rsidRDefault="00204657" w:rsidP="00204657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pl-PL"/>
        </w:rPr>
      </w:pPr>
      <w:r w:rsidRPr="008F5197">
        <w:rPr>
          <w:rFonts w:ascii="Times New Roman" w:hAnsi="Times New Roman" w:cs="Times New Roman"/>
          <w:sz w:val="28"/>
          <w:szCs w:val="28"/>
          <w:shd w:val="clear" w:color="auto" w:fill="FFFFFF"/>
        </w:rPr>
        <w:t>W okresie wielkanocnym można je znaleźć wszędzie – w dekoracjach świątecznych, kartkach z życzeniami, wystawach, reklamach. O kim mowa? Oczywiście</w:t>
      </w:r>
      <w:r w:rsidRPr="008F519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pl-PL"/>
        </w:rPr>
        <w:t xml:space="preserve"> </w:t>
      </w:r>
      <w:r w:rsidRPr="008F5197">
        <w:rPr>
          <w:rFonts w:ascii="Times New Roman" w:eastAsia="Times New Roman" w:hAnsi="Times New Roman" w:cs="Times New Roman"/>
          <w:sz w:val="28"/>
          <w:szCs w:val="28"/>
          <w:lang w:eastAsia="pl-PL"/>
        </w:rPr>
        <w:t>o zajączkach wielkanocnych, które na dobre wrosły już u nas w tradycję świąt Wielkiej Nocy.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pl-PL"/>
        </w:rPr>
        <w:t xml:space="preserve"> </w:t>
      </w:r>
      <w:r w:rsidRPr="008F5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  <w:t>Puszysty zajączek przynoszący na Wielkanoc dzieciom prezenty budzi pozytywne emocje i skojarzenia.</w:t>
      </w:r>
    </w:p>
    <w:p w:rsidR="00204657" w:rsidRPr="00204657" w:rsidRDefault="00204657" w:rsidP="00204657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4657">
        <w:rPr>
          <w:rFonts w:ascii="Times New Roman" w:hAnsi="Times New Roman" w:cs="Times New Roman"/>
          <w:sz w:val="28"/>
          <w:szCs w:val="28"/>
          <w:shd w:val="clear" w:color="auto" w:fill="FFFFFF"/>
        </w:rPr>
        <w:t>Zwyczaj obdarowywania przez zająca pochodzi z </w:t>
      </w:r>
      <w:hyperlink r:id="rId9" w:tooltip="Niemcy" w:history="1">
        <w:r w:rsidRPr="00204657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Niemiec</w:t>
        </w:r>
      </w:hyperlink>
      <w:r w:rsidRPr="002046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04657" w:rsidRPr="00204657" w:rsidRDefault="00204657" w:rsidP="00204657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5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Według tradycji zając chodzi z koszykiem wielkanocnym i </w:t>
      </w:r>
      <w:r w:rsidRPr="008F5197">
        <w:rPr>
          <w:sz w:val="28"/>
          <w:szCs w:val="28"/>
        </w:rPr>
        <w:t xml:space="preserve"> </w:t>
      </w:r>
      <w:r w:rsidRPr="008F5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4657">
        <w:rPr>
          <w:rFonts w:ascii="Times New Roman" w:hAnsi="Times New Roman" w:cs="Times New Roman"/>
          <w:sz w:val="28"/>
          <w:szCs w:val="28"/>
          <w:shd w:val="clear" w:color="auto" w:fill="FFFFFF"/>
        </w:rPr>
        <w:t>zostawia </w:t>
      </w:r>
      <w:hyperlink r:id="rId10" w:tooltip="Dar (obiekt)" w:history="1">
        <w:r w:rsidRPr="00204657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prezenty</w:t>
        </w:r>
      </w:hyperlink>
      <w:r w:rsidRPr="00204657">
        <w:rPr>
          <w:rFonts w:ascii="Times New Roman" w:hAnsi="Times New Roman" w:cs="Times New Roman"/>
          <w:sz w:val="28"/>
          <w:szCs w:val="28"/>
          <w:shd w:val="clear" w:color="auto" w:fill="FFFFFF"/>
        </w:rPr>
        <w:t> (zazwyczaj są to drobne upominki lub </w:t>
      </w:r>
      <w:hyperlink r:id="rId11" w:tooltip="Słodycze" w:history="1">
        <w:r w:rsidRPr="00204657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słodycze</w:t>
        </w:r>
      </w:hyperlink>
      <w:r w:rsidRPr="00204657">
        <w:rPr>
          <w:rFonts w:ascii="Times New Roman" w:hAnsi="Times New Roman" w:cs="Times New Roman"/>
          <w:sz w:val="28"/>
          <w:szCs w:val="28"/>
          <w:shd w:val="clear" w:color="auto" w:fill="FFFFFF"/>
        </w:rPr>
        <w:t>) w pierwszy dzień</w:t>
      </w:r>
      <w:hyperlink r:id="rId12" w:anchor="cite_note-4" w:history="1"/>
      <w:r w:rsidRPr="00204657">
        <w:rPr>
          <w:rFonts w:ascii="Times New Roman" w:hAnsi="Times New Roman" w:cs="Times New Roman"/>
          <w:sz w:val="28"/>
          <w:szCs w:val="28"/>
        </w:rPr>
        <w:t xml:space="preserve"> </w:t>
      </w:r>
      <w:r w:rsidRPr="00204657">
        <w:rPr>
          <w:rFonts w:ascii="Times New Roman" w:hAnsi="Times New Roman" w:cs="Times New Roman"/>
          <w:sz w:val="28"/>
          <w:szCs w:val="28"/>
          <w:shd w:val="clear" w:color="auto" w:fill="FFFFFF"/>
        </w:rPr>
        <w:t>Świąt Wielkanocnych w koszyczkach ukrytych w domu lub ogrodzie, wyścielonych pociętą na paski zieloną </w:t>
      </w:r>
      <w:hyperlink r:id="rId13" w:tooltip="Bibuła (papier)" w:history="1">
        <w:r w:rsidRPr="00204657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bibułą</w:t>
        </w:r>
      </w:hyperlink>
      <w:r w:rsidRPr="0020465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04657" w:rsidRPr="008F5197" w:rsidRDefault="00204657" w:rsidP="00204657">
      <w:pPr>
        <w:rPr>
          <w:rFonts w:ascii="Verdana" w:hAnsi="Verdana"/>
          <w:sz w:val="28"/>
          <w:szCs w:val="28"/>
          <w:shd w:val="clear" w:color="auto" w:fill="FFFFFF"/>
        </w:rPr>
      </w:pPr>
      <w:r w:rsidRPr="00204657">
        <w:rPr>
          <w:rFonts w:ascii="Verdana" w:hAnsi="Verdana"/>
          <w:sz w:val="28"/>
          <w:szCs w:val="28"/>
          <w:shd w:val="clear" w:color="auto" w:fill="FFFFFF"/>
        </w:rPr>
        <w:drawing>
          <wp:inline distT="0" distB="0" distL="0" distR="0">
            <wp:extent cx="2638425" cy="2428875"/>
            <wp:effectExtent l="19050" t="0" r="9525" b="0"/>
            <wp:docPr id="3" name="Obraz 14" descr="Prezent od Zajączka słodyczy Wielkanoc Szkoły Przedszkole 128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rezent od Zajączka słodyczy Wielkanoc Szkoły Przedszkole 128g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978" cy="2429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4657">
        <w:rPr>
          <w:rFonts w:ascii="Verdana" w:hAnsi="Verdana"/>
          <w:sz w:val="28"/>
          <w:szCs w:val="28"/>
          <w:shd w:val="clear" w:color="auto" w:fill="FFFFFF"/>
        </w:rPr>
        <w:drawing>
          <wp:inline distT="0" distB="0" distL="0" distR="0">
            <wp:extent cx="2638425" cy="2609850"/>
            <wp:effectExtent l="19050" t="0" r="9525" b="0"/>
            <wp:docPr id="4" name="Obraz 17" descr="W sklepach już Wielkanoc: słodycze, koszyki, ozdoby... | Expres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 sklepach już Wielkanoc: słodycze, koszyki, ozdoby... | Express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057" cy="2609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657" w:rsidRDefault="00204657" w:rsidP="0020465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5197">
        <w:rPr>
          <w:rFonts w:ascii="Verdana" w:hAnsi="Verdana"/>
          <w:sz w:val="28"/>
          <w:szCs w:val="28"/>
          <w:shd w:val="clear" w:color="auto" w:fill="FFFFFF"/>
        </w:rPr>
        <w:t xml:space="preserve"> </w:t>
      </w:r>
    </w:p>
    <w:p w:rsidR="00807A4A" w:rsidRDefault="00807A4A" w:rsidP="00807A4A">
      <w:pP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pl-PL"/>
        </w:rPr>
      </w:pPr>
    </w:p>
    <w:p w:rsidR="00807A4A" w:rsidRPr="00807A4A" w:rsidRDefault="00807A4A" w:rsidP="00807A4A">
      <w:pP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pl-PL"/>
        </w:rPr>
      </w:pPr>
      <w:r w:rsidRPr="00807A4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pl-PL"/>
        </w:rPr>
        <w:lastRenderedPageBreak/>
        <w:t>Wysłuchanie wiersza :</w:t>
      </w:r>
    </w:p>
    <w:p w:rsidR="00807A4A" w:rsidRPr="008F5197" w:rsidRDefault="00807A4A" w:rsidP="00807A4A">
      <w:pPr>
        <w:rPr>
          <w:rFonts w:ascii="Times New Roman" w:hAnsi="Times New Roman" w:cs="Times New Roman"/>
          <w:sz w:val="28"/>
          <w:szCs w:val="28"/>
        </w:rPr>
      </w:pPr>
      <w:r w:rsidRPr="00807A4A"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  <w:t xml:space="preserve"> „SKACZE ZAJĄC”</w:t>
      </w:r>
      <w:r w:rsidRPr="00807A4A"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  <w:br/>
      </w:r>
      <w:r w:rsidRPr="008F5197"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  <w:t>Skacze drogą zając, skacze pomalutku,</w:t>
      </w:r>
      <w:r w:rsidRPr="008F5197"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  <w:br/>
        <w:t>Przykucnął za płotem – hop</w:t>
      </w:r>
      <w:r w:rsidRPr="008F5197"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  <w:br/>
        <w:t>i już w ogródku.</w:t>
      </w:r>
      <w:r w:rsidRPr="008F5197"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  <w:br/>
      </w:r>
      <w:proofErr w:type="spellStart"/>
      <w:r w:rsidRPr="008F5197"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  <w:t>Kic</w:t>
      </w:r>
      <w:proofErr w:type="spellEnd"/>
      <w:r w:rsidRPr="008F5197"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  <w:t xml:space="preserve">, </w:t>
      </w:r>
      <w:proofErr w:type="spellStart"/>
      <w:r w:rsidRPr="008F5197"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  <w:t>kic</w:t>
      </w:r>
      <w:proofErr w:type="spellEnd"/>
      <w:r w:rsidRPr="008F5197"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  <w:t xml:space="preserve">, </w:t>
      </w:r>
      <w:proofErr w:type="spellStart"/>
      <w:r w:rsidRPr="008F5197"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  <w:t>kic</w:t>
      </w:r>
      <w:proofErr w:type="spellEnd"/>
      <w:r w:rsidRPr="008F5197"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  <w:t xml:space="preserve"> cichutko skrada się do domu,</w:t>
      </w:r>
      <w:r w:rsidRPr="008F5197"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  <w:br/>
        <w:t>Każdemu zostawia prezent po kryjomu.</w:t>
      </w:r>
      <w:r w:rsidRPr="008F5197"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  <w:br/>
        <w:t>Święta Wielkanocne z jajkiem i zającem.</w:t>
      </w:r>
      <w:r w:rsidRPr="008F5197"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  <w:br/>
        <w:t>Słoneczne pachnące Święta wielkanocne.</w:t>
      </w:r>
      <w:r w:rsidRPr="008F5197"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  <w:br/>
        <w:t>Idą chłopcy droga, idą pomalutku.</w:t>
      </w:r>
      <w:r w:rsidRPr="008F5197"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  <w:br/>
        <w:t>Przykucnęli cicho – hop</w:t>
      </w:r>
      <w:r w:rsidRPr="008F5197"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  <w:br/>
        <w:t>Hop i już w ogródku.</w:t>
      </w:r>
      <w:r w:rsidRPr="008F5197"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  <w:br/>
        <w:t>Naraz śmiech i wrzawa</w:t>
      </w:r>
      <w:r w:rsidRPr="008F5197"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  <w:br/>
        <w:t>Śmigus – dyngus! – krzyczą</w:t>
      </w:r>
      <w:r w:rsidRPr="008F5197"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  <w:br/>
        <w:t>I dziewczynki łapią i wodą je chlapią…</w:t>
      </w:r>
      <w:r w:rsidRPr="008F5197"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  <w:br/>
        <w:t>Święta Wielkanocne z jajkiem i zającem.</w:t>
      </w:r>
      <w:r w:rsidRPr="008F5197"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  <w:br/>
        <w:t xml:space="preserve">Słoneczne pachnące Święta wielkanocne. </w:t>
      </w:r>
    </w:p>
    <w:p w:rsidR="00204657" w:rsidRDefault="00204657" w:rsidP="0020465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4657" w:rsidRPr="00807A4A" w:rsidRDefault="00204657" w:rsidP="002046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07A4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Zapraszam Was do nauki piosenki </w:t>
      </w:r>
      <w:r w:rsidR="00807A4A" w:rsidRPr="00807A4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 Zając” i naśladowanie gestów i ruchów .</w:t>
      </w:r>
    </w:p>
    <w:p w:rsidR="00204657" w:rsidRPr="00807A4A" w:rsidRDefault="00807A4A" w:rsidP="00807A4A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07A4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:rsidR="007A50B9" w:rsidRPr="00807A4A" w:rsidRDefault="00B35532" w:rsidP="007A5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hyperlink r:id="rId16" w:history="1">
        <w:r w:rsidR="007A50B9" w:rsidRPr="00807A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pl-PL"/>
          </w:rPr>
          <w:t>https://youtu.be/wHBttUjMPHc</w:t>
        </w:r>
      </w:hyperlink>
    </w:p>
    <w:p w:rsidR="007A50B9" w:rsidRDefault="007A50B9" w:rsidP="007A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50B9" w:rsidRPr="007A50B9" w:rsidRDefault="007A50B9" w:rsidP="00807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314575" cy="1981200"/>
            <wp:effectExtent l="19050" t="0" r="9525" b="0"/>
            <wp:docPr id="1" name="Obraz 1" descr="Zające polne Kielce • OLX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jące polne Kielce • OLX.pl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810" cy="198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0B9" w:rsidRPr="007A50B9" w:rsidRDefault="007A50B9" w:rsidP="007A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0B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07A4A" w:rsidRPr="00807A4A" w:rsidRDefault="007A50B9" w:rsidP="00807A4A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07A4A">
        <w:rPr>
          <w:rFonts w:ascii="Times New Roman" w:hAnsi="Times New Roman" w:cs="Times New Roman"/>
          <w:sz w:val="28"/>
          <w:szCs w:val="28"/>
        </w:rPr>
        <w:t>Zając długie uszy ma</w:t>
      </w:r>
      <w:r w:rsidRPr="00807A4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07A4A">
        <w:rPr>
          <w:rFonts w:ascii="Times New Roman" w:hAnsi="Times New Roman" w:cs="Times New Roman"/>
          <w:sz w:val="28"/>
          <w:szCs w:val="28"/>
        </w:rPr>
        <w:t>trala</w:t>
      </w:r>
      <w:proofErr w:type="spellEnd"/>
      <w:r w:rsidRPr="00807A4A">
        <w:rPr>
          <w:rFonts w:ascii="Times New Roman" w:hAnsi="Times New Roman" w:cs="Times New Roman"/>
          <w:sz w:val="28"/>
          <w:szCs w:val="28"/>
        </w:rPr>
        <w:t xml:space="preserve"> la, </w:t>
      </w:r>
      <w:proofErr w:type="spellStart"/>
      <w:r w:rsidRPr="00807A4A">
        <w:rPr>
          <w:rFonts w:ascii="Times New Roman" w:hAnsi="Times New Roman" w:cs="Times New Roman"/>
          <w:sz w:val="28"/>
          <w:szCs w:val="28"/>
        </w:rPr>
        <w:t>trala</w:t>
      </w:r>
      <w:proofErr w:type="spellEnd"/>
      <w:r w:rsidRPr="00807A4A">
        <w:rPr>
          <w:rFonts w:ascii="Times New Roman" w:hAnsi="Times New Roman" w:cs="Times New Roman"/>
          <w:sz w:val="28"/>
          <w:szCs w:val="28"/>
        </w:rPr>
        <w:t xml:space="preserve"> la,</w:t>
      </w:r>
      <w:r w:rsidRPr="00807A4A">
        <w:rPr>
          <w:rFonts w:ascii="Times New Roman" w:hAnsi="Times New Roman" w:cs="Times New Roman"/>
          <w:sz w:val="28"/>
          <w:szCs w:val="28"/>
        </w:rPr>
        <w:br/>
        <w:t>nosek słodki oczka dwa</w:t>
      </w:r>
      <w:r w:rsidRPr="00807A4A">
        <w:rPr>
          <w:rFonts w:ascii="Times New Roman" w:hAnsi="Times New Roman" w:cs="Times New Roman"/>
          <w:sz w:val="28"/>
          <w:szCs w:val="28"/>
        </w:rPr>
        <w:br/>
        <w:t>hopsa, hops</w:t>
      </w:r>
      <w:r w:rsidR="00807A4A" w:rsidRPr="00807A4A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807A4A" w:rsidRPr="00807A4A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807A4A" w:rsidRPr="00807A4A">
        <w:rPr>
          <w:rFonts w:ascii="Times New Roman" w:hAnsi="Times New Roman" w:cs="Times New Roman"/>
          <w:sz w:val="28"/>
          <w:szCs w:val="28"/>
        </w:rPr>
        <w:t>.</w:t>
      </w:r>
      <w:r w:rsidR="00807A4A" w:rsidRPr="00807A4A">
        <w:rPr>
          <w:rFonts w:ascii="Times New Roman" w:hAnsi="Times New Roman" w:cs="Times New Roman"/>
          <w:sz w:val="28"/>
          <w:szCs w:val="28"/>
        </w:rPr>
        <w:br/>
      </w:r>
      <w:r w:rsidR="00807A4A" w:rsidRPr="00807A4A">
        <w:rPr>
          <w:rFonts w:ascii="Times New Roman" w:hAnsi="Times New Roman" w:cs="Times New Roman"/>
          <w:sz w:val="28"/>
          <w:szCs w:val="28"/>
        </w:rPr>
        <w:br/>
        <w:t>Każdy zając skacze: - hop</w:t>
      </w:r>
      <w:r w:rsidRPr="00807A4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07A4A" w:rsidRPr="00807A4A">
        <w:rPr>
          <w:rFonts w:ascii="Times New Roman" w:hAnsi="Times New Roman" w:cs="Times New Roman"/>
          <w:sz w:val="28"/>
          <w:szCs w:val="28"/>
        </w:rPr>
        <w:t>hop,hop</w:t>
      </w:r>
      <w:proofErr w:type="spellEnd"/>
      <w:r w:rsidR="00807A4A" w:rsidRPr="00807A4A">
        <w:rPr>
          <w:rFonts w:ascii="Times New Roman" w:hAnsi="Times New Roman" w:cs="Times New Roman"/>
          <w:sz w:val="28"/>
          <w:szCs w:val="28"/>
        </w:rPr>
        <w:t>, hop</w:t>
      </w:r>
    </w:p>
    <w:p w:rsidR="00807A4A" w:rsidRPr="00807A4A" w:rsidRDefault="00807A4A" w:rsidP="00807A4A">
      <w:pPr>
        <w:pStyle w:val="Bezodstpw"/>
        <w:rPr>
          <w:rFonts w:ascii="Times New Roman" w:hAnsi="Times New Roman" w:cs="Times New Roman"/>
          <w:sz w:val="28"/>
          <w:szCs w:val="28"/>
        </w:rPr>
      </w:pPr>
      <w:proofErr w:type="spellStart"/>
      <w:r w:rsidRPr="00807A4A">
        <w:rPr>
          <w:rFonts w:ascii="Times New Roman" w:hAnsi="Times New Roman" w:cs="Times New Roman"/>
          <w:sz w:val="28"/>
          <w:szCs w:val="28"/>
        </w:rPr>
        <w:t>Hop,hop,hop</w:t>
      </w:r>
      <w:proofErr w:type="spellEnd"/>
      <w:r w:rsidRPr="00807A4A">
        <w:rPr>
          <w:rFonts w:ascii="Times New Roman" w:hAnsi="Times New Roman" w:cs="Times New Roman"/>
          <w:sz w:val="28"/>
          <w:szCs w:val="28"/>
        </w:rPr>
        <w:t>.</w:t>
      </w:r>
    </w:p>
    <w:p w:rsidR="007B1397" w:rsidRPr="00807A4A" w:rsidRDefault="007A50B9" w:rsidP="00807A4A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07A4A">
        <w:rPr>
          <w:rFonts w:ascii="Times New Roman" w:hAnsi="Times New Roman" w:cs="Times New Roman"/>
          <w:sz w:val="28"/>
          <w:szCs w:val="28"/>
        </w:rPr>
        <w:t>Jeden sko</w:t>
      </w:r>
      <w:r w:rsidR="00807A4A" w:rsidRPr="00807A4A">
        <w:rPr>
          <w:rFonts w:ascii="Times New Roman" w:hAnsi="Times New Roman" w:cs="Times New Roman"/>
          <w:sz w:val="28"/>
          <w:szCs w:val="28"/>
        </w:rPr>
        <w:t>k, drugi skok</w:t>
      </w:r>
      <w:r w:rsidR="00807A4A" w:rsidRPr="00807A4A">
        <w:rPr>
          <w:rFonts w:ascii="Times New Roman" w:hAnsi="Times New Roman" w:cs="Times New Roman"/>
          <w:sz w:val="28"/>
          <w:szCs w:val="28"/>
        </w:rPr>
        <w:br/>
        <w:t>Teraz wszyscy: hop</w:t>
      </w:r>
      <w:r w:rsidRPr="00807A4A">
        <w:rPr>
          <w:rFonts w:ascii="Times New Roman" w:hAnsi="Times New Roman" w:cs="Times New Roman"/>
          <w:sz w:val="28"/>
          <w:szCs w:val="28"/>
        </w:rPr>
        <w:t>!</w:t>
      </w:r>
    </w:p>
    <w:p w:rsidR="00807A4A" w:rsidRPr="00807A4A" w:rsidRDefault="00807A4A">
      <w:pPr>
        <w:rPr>
          <w:rFonts w:ascii="Times New Roman" w:hAnsi="Times New Roman" w:cs="Times New Roman"/>
          <w:sz w:val="28"/>
          <w:szCs w:val="28"/>
        </w:rPr>
      </w:pPr>
    </w:p>
    <w:p w:rsidR="00807A4A" w:rsidRPr="008F5197" w:rsidRDefault="00807A4A" w:rsidP="00807A4A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</w:pPr>
      <w:r w:rsidRPr="008F519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pl-PL"/>
        </w:rPr>
        <w:lastRenderedPageBreak/>
        <w:t>Zabawa dydaktyczna</w:t>
      </w:r>
      <w:r w:rsidRPr="008F5197"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  <w:t xml:space="preserve"> – „Kroimy wyrazy” –  dzieci dzielą nazwy wyrazów  na sylaby: </w:t>
      </w:r>
      <w:r w:rsidRPr="008F5197"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  <w:br/>
      </w:r>
    </w:p>
    <w:p w:rsidR="00807A4A" w:rsidRPr="008F5197" w:rsidRDefault="00807A4A" w:rsidP="00807A4A">
      <w:pPr>
        <w:pStyle w:val="Akapitzlist"/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</w:pPr>
      <w:r w:rsidRPr="008F5197"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  <w:t xml:space="preserve"> Wielkanoc, święta, jajko, pisanki, palma, życzenia, kurczątko, zajączek, baranek. Śmigus-dyngus.</w:t>
      </w:r>
    </w:p>
    <w:p w:rsidR="00807A4A" w:rsidRPr="008F5197" w:rsidRDefault="00807A4A" w:rsidP="00807A4A">
      <w:pPr>
        <w:rPr>
          <w:rFonts w:ascii="Source Sans Pro" w:eastAsia="Times New Roman" w:hAnsi="Source Sans Pro" w:cs="Times New Roman"/>
          <w:spacing w:val="2"/>
          <w:sz w:val="28"/>
          <w:szCs w:val="28"/>
          <w:lang w:eastAsia="pl-PL"/>
        </w:rPr>
      </w:pPr>
    </w:p>
    <w:p w:rsidR="00807A4A" w:rsidRPr="00807A4A" w:rsidRDefault="00807A4A" w:rsidP="00807A4A">
      <w:pPr>
        <w:rPr>
          <w:sz w:val="28"/>
          <w:szCs w:val="28"/>
        </w:rPr>
      </w:pPr>
      <w:r w:rsidRPr="00807A4A">
        <w:rPr>
          <w:rFonts w:ascii="Times New Roman" w:hAnsi="Times New Roman" w:cs="Times New Roman"/>
          <w:b/>
          <w:sz w:val="28"/>
          <w:szCs w:val="28"/>
        </w:rPr>
        <w:t xml:space="preserve">Zapraszam do wysłuchania </w:t>
      </w:r>
      <w:r w:rsidRPr="00807A4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pl-PL"/>
        </w:rPr>
        <w:t xml:space="preserve">piosenki : </w:t>
      </w:r>
      <w:r w:rsidRPr="00807A4A"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  <w:t>„ Święta z jajkiem i zającem”</w:t>
      </w:r>
    </w:p>
    <w:p w:rsidR="00807A4A" w:rsidRDefault="00807A4A" w:rsidP="00807A4A">
      <w:pPr>
        <w:rPr>
          <w:rFonts w:ascii="Source Sans Pro" w:eastAsia="Times New Roman" w:hAnsi="Source Sans Pro" w:cs="Times New Roman"/>
          <w:spacing w:val="2"/>
          <w:sz w:val="28"/>
          <w:szCs w:val="28"/>
          <w:lang w:eastAsia="pl-PL"/>
        </w:rPr>
      </w:pPr>
      <w:hyperlink r:id="rId18" w:history="1">
        <w:r w:rsidRPr="005627DE">
          <w:rPr>
            <w:rStyle w:val="Hipercze"/>
            <w:rFonts w:ascii="Source Sans Pro" w:eastAsia="Times New Roman" w:hAnsi="Source Sans Pro" w:cs="Times New Roman"/>
            <w:spacing w:val="2"/>
            <w:sz w:val="28"/>
            <w:szCs w:val="28"/>
            <w:lang w:eastAsia="pl-PL"/>
          </w:rPr>
          <w:t>https://www.youtube.com/watch?v=xAhMOdXuujg</w:t>
        </w:r>
      </w:hyperlink>
    </w:p>
    <w:p w:rsidR="00807A4A" w:rsidRPr="001574A4" w:rsidRDefault="00807A4A" w:rsidP="00807A4A">
      <w:pP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pl-PL"/>
        </w:rPr>
      </w:pPr>
      <w:r w:rsidRPr="001574A4"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  <w:t xml:space="preserve"> </w:t>
      </w:r>
      <w:r w:rsidRPr="001574A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pl-PL"/>
        </w:rPr>
        <w:t>Praca plastyczna</w:t>
      </w:r>
    </w:p>
    <w:p w:rsidR="001574A4" w:rsidRDefault="00807A4A" w:rsidP="00807A4A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</w:pPr>
      <w:r w:rsidRPr="001574A4"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  <w:t>Pokoloruj wybrany przez siebie obrazek</w:t>
      </w:r>
      <w:r w:rsidR="001574A4"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  <w:t xml:space="preserve"> ( poniżej)</w:t>
      </w:r>
    </w:p>
    <w:p w:rsidR="001574A4" w:rsidRDefault="001574A4" w:rsidP="001574A4">
      <w:pPr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  <w:t>Pozdrawiam wszystkich p. Mirka</w:t>
      </w:r>
    </w:p>
    <w:p w:rsidR="001574A4" w:rsidRDefault="001574A4" w:rsidP="00807A4A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</w:pPr>
    </w:p>
    <w:p w:rsidR="001574A4" w:rsidRDefault="001574A4" w:rsidP="00807A4A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</w:pPr>
    </w:p>
    <w:p w:rsidR="001574A4" w:rsidRDefault="001574A4" w:rsidP="00807A4A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</w:pPr>
    </w:p>
    <w:p w:rsidR="001574A4" w:rsidRDefault="001574A4" w:rsidP="00807A4A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</w:pPr>
    </w:p>
    <w:p w:rsidR="001574A4" w:rsidRDefault="001574A4" w:rsidP="00807A4A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</w:pPr>
    </w:p>
    <w:p w:rsidR="001574A4" w:rsidRDefault="001574A4" w:rsidP="00807A4A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</w:pPr>
    </w:p>
    <w:p w:rsidR="001574A4" w:rsidRDefault="001574A4" w:rsidP="00807A4A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</w:pPr>
    </w:p>
    <w:p w:rsidR="001574A4" w:rsidRPr="001574A4" w:rsidRDefault="001574A4" w:rsidP="00807A4A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</w:pPr>
    </w:p>
    <w:p w:rsidR="00807A4A" w:rsidRPr="008F5197" w:rsidRDefault="00807A4A" w:rsidP="00807A4A">
      <w:pPr>
        <w:rPr>
          <w:sz w:val="28"/>
          <w:szCs w:val="28"/>
        </w:rPr>
      </w:pPr>
    </w:p>
    <w:p w:rsidR="00807A4A" w:rsidRDefault="00807A4A" w:rsidP="001574A4">
      <w:pPr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010275" cy="8734425"/>
            <wp:effectExtent l="19050" t="0" r="9525" b="0"/>
            <wp:docPr id="6" name="Obraz 1" descr="7 kwietnia 2020 – Przedszkole Pszczółka M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kwietnia 2020 – Przedszkole Pszczółka Maja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873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A4A" w:rsidRDefault="00807A4A" w:rsidP="00807A4A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</w:pPr>
    </w:p>
    <w:p w:rsidR="00807A4A" w:rsidRDefault="00807A4A" w:rsidP="00807A4A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</w:pPr>
    </w:p>
    <w:p w:rsidR="00807A4A" w:rsidRDefault="00807A4A" w:rsidP="00807A4A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</w:pPr>
    </w:p>
    <w:p w:rsidR="00807A4A" w:rsidRDefault="001574A4" w:rsidP="001574A4">
      <w:pPr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</w:pPr>
      <w:r w:rsidRPr="001574A4"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  <w:drawing>
          <wp:inline distT="0" distB="0" distL="0" distR="0">
            <wp:extent cx="5429250" cy="7191375"/>
            <wp:effectExtent l="19050" t="0" r="0" b="0"/>
            <wp:docPr id="8" name="Obraz 4" descr="Kolorowanka Pisanka 2 « maluch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lorowanka Pisanka 2 « maluchy.pl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A4A" w:rsidRDefault="00807A4A" w:rsidP="00807A4A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</w:pPr>
    </w:p>
    <w:p w:rsidR="00807A4A" w:rsidRDefault="00807A4A" w:rsidP="00807A4A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</w:pPr>
    </w:p>
    <w:p w:rsidR="00807A4A" w:rsidRDefault="00807A4A" w:rsidP="00807A4A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</w:pPr>
    </w:p>
    <w:p w:rsidR="00807A4A" w:rsidRDefault="00807A4A" w:rsidP="00807A4A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</w:pPr>
    </w:p>
    <w:p w:rsidR="00807A4A" w:rsidRDefault="00807A4A" w:rsidP="00807A4A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</w:pPr>
    </w:p>
    <w:p w:rsidR="00807A4A" w:rsidRDefault="00807A4A" w:rsidP="00807A4A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</w:pPr>
    </w:p>
    <w:p w:rsidR="00807A4A" w:rsidRDefault="00807A4A" w:rsidP="00807A4A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</w:pPr>
    </w:p>
    <w:p w:rsidR="00807A4A" w:rsidRDefault="00807A4A" w:rsidP="00807A4A">
      <w:pPr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</w:pPr>
    </w:p>
    <w:p w:rsidR="00807A4A" w:rsidRDefault="00807A4A" w:rsidP="00807A4A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</w:pPr>
    </w:p>
    <w:p w:rsidR="00807A4A" w:rsidRPr="008F5197" w:rsidRDefault="00807A4A" w:rsidP="00807A4A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pl-PL"/>
        </w:rPr>
      </w:pPr>
    </w:p>
    <w:sectPr w:rsidR="00807A4A" w:rsidRPr="008F5197" w:rsidSect="002046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05E44"/>
    <w:multiLevelType w:val="hybridMultilevel"/>
    <w:tmpl w:val="07CEC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50B9"/>
    <w:rsid w:val="001574A4"/>
    <w:rsid w:val="00204657"/>
    <w:rsid w:val="007A50B9"/>
    <w:rsid w:val="007B1397"/>
    <w:rsid w:val="00807A4A"/>
    <w:rsid w:val="00B3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3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50B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0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4657"/>
    <w:pPr>
      <w:ind w:left="720"/>
      <w:contextualSpacing/>
    </w:pPr>
  </w:style>
  <w:style w:type="paragraph" w:styleId="Bezodstpw">
    <w:name w:val="No Spacing"/>
    <w:uiPriority w:val="1"/>
    <w:qFormat/>
    <w:rsid w:val="002046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3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pl.wikipedia.org/wiki/Bibu%C5%82a_(papier)" TargetMode="External"/><Relationship Id="rId18" Type="http://schemas.openxmlformats.org/officeDocument/2006/relationships/hyperlink" Target="https://www.youtube.com/watch?v=xAhMOdXuuj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s://pl.wikipedia.org/wiki/Zaj%C4%85c_wielkanocny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youtu.be/wHBttUjMPHc" TargetMode="External"/><Relationship Id="rId20" Type="http://schemas.openxmlformats.org/officeDocument/2006/relationships/image" Target="media/image9.gi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pl.wikipedia.org/wiki/S%C5%82odycze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pl.wikipedia.org/wiki/Dar_(obiekt)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Niemcy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2</cp:revision>
  <dcterms:created xsi:type="dcterms:W3CDTF">2021-03-29T18:01:00Z</dcterms:created>
  <dcterms:modified xsi:type="dcterms:W3CDTF">2021-03-29T18:43:00Z</dcterms:modified>
</cp:coreProperties>
</file>