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20" w:rsidRDefault="00185E20" w:rsidP="00185E20">
      <w:pPr>
        <w:pStyle w:val="Default"/>
        <w:jc w:val="right"/>
        <w:rPr>
          <w:b/>
          <w:bCs/>
          <w:sz w:val="32"/>
          <w:szCs w:val="32"/>
        </w:rPr>
      </w:pPr>
      <w:r>
        <w:rPr>
          <w:b/>
          <w:bCs/>
          <w:szCs w:val="23"/>
        </w:rPr>
        <w:t xml:space="preserve">                                                                                     </w:t>
      </w:r>
    </w:p>
    <w:p w:rsidR="00185E20" w:rsidRDefault="00185E20" w:rsidP="00185E20">
      <w:pPr>
        <w:spacing w:after="0"/>
        <w:ind w:right="1207"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ROCZNY PLAN PRACY</w:t>
      </w:r>
    </w:p>
    <w:p w:rsidR="00185E20" w:rsidRDefault="00185E20" w:rsidP="00185E2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SZKOŁY PODSTAWOWEJ NR1</w:t>
      </w:r>
    </w:p>
    <w:p w:rsidR="00185E20" w:rsidRDefault="00185E20" w:rsidP="00185E2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IM. WOJSKA POLSKIGO W JASTRZĘBIU- ZDROJU</w:t>
      </w:r>
    </w:p>
    <w:p w:rsidR="00185E20" w:rsidRDefault="00185E20" w:rsidP="00185E2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 ROKU SZKOLNYM 2022/23</w:t>
      </w:r>
    </w:p>
    <w:p w:rsidR="00185E20" w:rsidRDefault="00185E20" w:rsidP="00185E2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4"/>
          <w:szCs w:val="24"/>
        </w:rPr>
      </w:pPr>
    </w:p>
    <w:p w:rsidR="00185E20" w:rsidRDefault="00185E20" w:rsidP="00185E2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</w:t>
      </w:r>
    </w:p>
    <w:p w:rsidR="00185E20" w:rsidRDefault="00185E20" w:rsidP="00185E2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85E20" w:rsidRDefault="00185E20" w:rsidP="00185E2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85E20" w:rsidRDefault="00185E20" w:rsidP="00185E2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Celem opracowania niżej przedstawionego planu pracy szkoły jest: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możliwość skutecznej realizacji wizji szkoły;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zaspokajanie ambicji pracowników;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dobra  organizacja pracy;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umożliwianie rozłożenia ciężaru zadań i zaangażowanie wszystkich podmiotów;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systematyczność realizacji zadań;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pomoc nauczycielom w przygotowaniu własnych planów rozwoju zawodowego;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podnoszenie wyników dydaktyczno -  wychowawczych oraz poprawy jakości pracy szkoły;</w:t>
      </w:r>
    </w:p>
    <w:p w:rsidR="00185E20" w:rsidRDefault="00185E20" w:rsidP="00185E20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możliwość twórczego angażowania się uczniów i rodziców w życie szkoły.</w:t>
      </w:r>
    </w:p>
    <w:p w:rsidR="00185E20" w:rsidRDefault="00185E20" w:rsidP="00185E20">
      <w:pPr>
        <w:pStyle w:val="Nagwek1"/>
        <w:ind w:left="720"/>
        <w:jc w:val="left"/>
        <w:rPr>
          <w:rFonts w:ascii="Times New Roman" w:hAnsi="Times New Roman"/>
          <w:b/>
          <w:sz w:val="36"/>
          <w:szCs w:val="36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rPr>
          <w:lang w:eastAsia="pl-PL"/>
        </w:rPr>
      </w:pPr>
    </w:p>
    <w:p w:rsidR="00185E20" w:rsidRDefault="00185E20" w:rsidP="00185E20">
      <w:pPr>
        <w:pStyle w:val="Nagwek1"/>
        <w:ind w:left="36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Założenia wynikające z koncepcji pracy szkoły</w:t>
      </w:r>
    </w:p>
    <w:p w:rsidR="00185E20" w:rsidRDefault="00185E20" w:rsidP="00185E20">
      <w:pPr>
        <w:pStyle w:val="Default"/>
        <w:spacing w:line="360" w:lineRule="auto"/>
        <w:rPr>
          <w:sz w:val="28"/>
          <w:szCs w:val="28"/>
        </w:rPr>
      </w:pPr>
    </w:p>
    <w:p w:rsidR="00185E20" w:rsidRDefault="00185E20" w:rsidP="00185E20">
      <w:pPr>
        <w:pStyle w:val="Default"/>
        <w:numPr>
          <w:ilvl w:val="0"/>
          <w:numId w:val="2"/>
        </w:numPr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DZIAŁ - BAZA SZKOŁY</w:t>
      </w: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4"/>
        <w:gridCol w:w="7092"/>
        <w:gridCol w:w="2402"/>
        <w:gridCol w:w="1989"/>
        <w:gridCol w:w="2095"/>
      </w:tblGrid>
      <w:tr w:rsidR="00185E20" w:rsidTr="00185E20">
        <w:trPr>
          <w:trHeight w:val="4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7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pStyle w:val="Default"/>
              <w:spacing w:line="276" w:lineRule="auto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Systematyczny zakup pomocy dydaktycznych.</w:t>
            </w:r>
          </w:p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Stałe wzbogacanie księgozbioru szkolnego.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bibliotekarz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Aranżacja wnętrz tak, by przestrzeń dydaktyczna inspirowała uczniów do działania, pobudzała myślenie, wyciszała emocje, tworzyła niepowtarzalny klimat, utrwalała przeżycia dziecka.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wychowawcy świetlicy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51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Pozyskiwanie środków finansowych i sponsorów dla szkoły.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</w:rPr>
            </w:pPr>
          </w:p>
        </w:tc>
      </w:tr>
      <w:tr w:rsidR="00185E20" w:rsidTr="00185E20">
        <w:trPr>
          <w:trHeight w:val="4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Upiększanie terenu wokół szkoły.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pracownicy obsługi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</w:rPr>
            </w:pPr>
          </w:p>
        </w:tc>
      </w:tr>
    </w:tbl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4"/>
          <w:szCs w:val="24"/>
        </w:rPr>
      </w:pPr>
    </w:p>
    <w:p w:rsidR="00185E20" w:rsidRDefault="00185E20" w:rsidP="00185E2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II.    DZIAŁ -   ZARZĄDZANIE SZKOŁĄ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9"/>
        <w:gridCol w:w="7014"/>
        <w:gridCol w:w="2529"/>
        <w:gridCol w:w="2001"/>
        <w:gridCol w:w="2029"/>
      </w:tblGrid>
      <w:tr w:rsidR="00185E20" w:rsidTr="00185E20">
        <w:trPr>
          <w:trHeight w:val="4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3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Przydział obowiązków służbowych.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8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tygodniowego planu zajęć dydaktyczno – wychowawczych. Przygotowanie planu dyżurów nauczycieli.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51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Rocznego planu pracy szkoły na rok szkolny 2022-2023.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ds. opracowania planu pracy szkoły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</w:rPr>
            </w:pPr>
          </w:p>
        </w:tc>
      </w:tr>
      <w:tr w:rsidR="00185E20" w:rsidTr="00185E20">
        <w:trPr>
          <w:trHeight w:val="4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Zatwierdzenie programu nauczania i  szkolnego zestawu podręczników na rok szkolny 2023/2024.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rada pedagogiczna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</w:rPr>
            </w:pPr>
          </w:p>
        </w:tc>
      </w:tr>
      <w:tr w:rsidR="00185E20" w:rsidTr="00185E20">
        <w:trPr>
          <w:trHeight w:val="25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Modyfikowanie wymagań edukacyjnych i planów pracy z poszczególnych przedmiotów w oparciu o podstawę programową.                                  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umiejętności samodzielnego zdobywania wiedzy w zależności od możliwości ucznia i wykorzystywanie technologii informacyjnej.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nauczyciele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cały rok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pracy zespołów przedmiotowych;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planów pracy zespołów przedmiotowych,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zespołu opiekuńczo-wychowawczego,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zespołu ds. promocji szkoły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-grupy  wiekowej klas I-III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dyrektor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przewodniczący zespołów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</w:rPr>
            </w:pPr>
          </w:p>
        </w:tc>
      </w:tr>
      <w:tr w:rsidR="00185E20" w:rsidTr="00185E20">
        <w:trPr>
          <w:trHeight w:val="12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sprawozdań z realizacji zadań zawartych w planach pracy zespołów nauczycieli uczących w klasach  oraz zadaniowych.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przewodniczący zespołów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czerwiec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8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planu doskonalenia zawodowego nauczycieli po uprzedniej analizie potrzeb pracowników i możliwości szkoły oraz po zapoznaniu się z ofertą WDN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lider WDN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</w:rPr>
            </w:pPr>
          </w:p>
        </w:tc>
      </w:tr>
    </w:tbl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</w:p>
    <w:p w:rsidR="00185E20" w:rsidRDefault="00185E20" w:rsidP="00185E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 DZIAŁ -  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5"/>
        <w:gridCol w:w="6471"/>
        <w:gridCol w:w="3037"/>
        <w:gridCol w:w="2004"/>
        <w:gridCol w:w="1971"/>
      </w:tblGrid>
      <w:tr w:rsidR="00185E20" w:rsidTr="00185E20">
        <w:trPr>
          <w:trHeight w:val="4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55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Zapoznanie uczniów i rodziców z:            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a) WSO                                             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  PSO                                                               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materiałem nauczania i  programami  pracy wychowawczej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profilaktycznej szkoły oraz planami pracy wychowawcy klasy.</w:t>
            </w:r>
          </w:p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Przypomnienie Statutu Szkoły.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 klas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5E20" w:rsidTr="00185E20">
        <w:trPr>
          <w:trHeight w:val="4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Dostosowanie wymagań nauczania do możliwości intelektualnych dziecka oraz praca z uczniem o specjalnych  potrzebach edukacyjnych:</w:t>
            </w:r>
          </w:p>
          <w:p w:rsidR="00185E20" w:rsidRDefault="00185E20" w:rsidP="00185E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typowanie uczniów do różnych form pomocy psychologiczno-pedagogicznej</w:t>
            </w:r>
          </w:p>
          <w:p w:rsidR="00185E20" w:rsidRDefault="00185E20" w:rsidP="00185E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korekcyjno-kompensacyjne z elementami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logoterapii</w:t>
            </w:r>
            <w:proofErr w:type="spellEnd"/>
          </w:p>
          <w:p w:rsidR="00185E20" w:rsidRDefault="00185E20" w:rsidP="00185E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rozwijające zdolności uczniów </w:t>
            </w:r>
          </w:p>
          <w:p w:rsidR="00185E20" w:rsidRDefault="00185E20" w:rsidP="00185E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wspomagające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 uczący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szkolny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5E20" w:rsidTr="00185E20">
        <w:trPr>
          <w:trHeight w:val="106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Weryfikacja i uszczegółowienie PSO.</w:t>
            </w:r>
          </w:p>
          <w:p w:rsidR="00185E20" w:rsidRDefault="00185E20" w:rsidP="00185E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 uczący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5E20" w:rsidTr="00185E20">
        <w:trPr>
          <w:trHeight w:val="4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Stworzenie uczniom możliwości poszerzania wiedzy, rozwijania umiejętności oraz wspomagania ich w indywidualnym rozwoju poprzez: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a)  udział w konkursach przedmiotowych, plastycznych, czytelniczych, językowych, z zakresu bezpieczeństwa,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pożarniczym, zdrowotnych, ekologicznych i zawodach  na szczeblu szkolnym, rejonowym, wojewódzkim, ogólnopolskim;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obchodzenie uroczystości w klasach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c)udział w wycieczkach klasowych do muzeum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Nauczyciele przedmiotów,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Wychowawcy klas,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przewodniczący zespołów nauczycieli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wszyscy nauczyciele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kół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zależności od sytuacji związanej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 pandemią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zależności od sytuacji związanej z pandemią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5E20" w:rsidTr="00185E20">
        <w:trPr>
          <w:trHeight w:val="197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Badanie wyników nauczania:                                                                   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Sporządzenie raportu z egzaminu zewnętrznego klas VIII; </w:t>
            </w:r>
          </w:p>
          <w:p w:rsidR="00185E20" w:rsidRDefault="00185E20" w:rsidP="00185E20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uczący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przewodniczący zespołów nauczycieli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12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Diagnozowanie osiągnięć edukacyjnych w klasach I-VIII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nauczyciele uczący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12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PPP,  konsultacje ze specjalistami PPP: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Kierowanie uczniów na badania;                                                      </w:t>
            </w:r>
          </w:p>
          <w:p w:rsidR="00185E20" w:rsidRDefault="00185E20" w:rsidP="0018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 Wykorzystanie opinii i orzeczeń w pracy z uczniami;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</w:t>
            </w:r>
          </w:p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5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Unowocześnienie i wzbogacenie oferty dydaktycznej: wykorzystanie TIK i programów multimedialnych na różnych przedmiotach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34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wyników i efektów nauczania w poszczególnych klasach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7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Monitorowanie realizacji podstawy programowej oraz nieobecności uczniów.</w:t>
            </w:r>
          </w:p>
          <w:p w:rsidR="00185E20" w:rsidRDefault="00185E20" w:rsidP="0018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wychowawca klasy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dyrektor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DZIAŁ - WYCHOWANIE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6486"/>
        <w:gridCol w:w="3027"/>
        <w:gridCol w:w="2052"/>
        <w:gridCol w:w="69"/>
        <w:gridCol w:w="35"/>
        <w:gridCol w:w="1839"/>
      </w:tblGrid>
      <w:tr w:rsidR="00185E20" w:rsidTr="00185E20">
        <w:trPr>
          <w:trHeight w:val="5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5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Realizacja działań określonych w programach pracy wychowawczej, profilaktycznej.</w:t>
            </w:r>
          </w:p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- stałe prowadzenie działań wychowawczych i opiekuńczych,</w:t>
            </w:r>
          </w:p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- realizacja działań  z zakresu przeciwdziałania agresji, przemocy, demoralizacji i niedostosowaniu społecznemu,  propagowanie zachowań bezpiecznych, ukazywanie niebezpieczeństw nadużywania komputera, Internetu.</w:t>
            </w:r>
          </w:p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- diagnozowanie sytuacji rodzinnej uczniów oraz uczenie zdrowego  i bezpiecznego stylu życia.</w:t>
            </w:r>
          </w:p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</w:p>
          <w:p w:rsidR="00185E20" w:rsidRDefault="00185E20" w:rsidP="00185E20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wdż</w:t>
            </w:r>
            <w:proofErr w:type="spellEnd"/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3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1.Promowanie zdrowego stylu życia, m.in. w ramach zajęć z wychowawcą</w:t>
            </w:r>
          </w:p>
          <w:p w:rsidR="00185E20" w:rsidRDefault="00185E20" w:rsidP="00185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2.Wdrażanie nawyków prozdrowotnych i sportowych, akcja „Trzymaj formę”</w:t>
            </w:r>
          </w:p>
          <w:p w:rsidR="00185E20" w:rsidRDefault="00185E20" w:rsidP="00185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3. Wprowadzenie nawyków zdrowego odżywiania(zapobieganie otyłości, anoreksji bulimii)</w:t>
            </w:r>
          </w:p>
          <w:p w:rsidR="00185E20" w:rsidRDefault="00185E20" w:rsidP="00185E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4. Monitorowanie stanu psychofizycznego uczniów</w:t>
            </w:r>
          </w:p>
          <w:p w:rsidR="00185E20" w:rsidRDefault="00185E20" w:rsidP="00185E20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 i świetlicy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pielęgniarka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wdż</w:t>
            </w:r>
            <w:proofErr w:type="spellEnd"/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wych-fizycz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 chemii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1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Doskonalenie pracy Samorządu Uczniowskiego: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 Typowanie uczniów do SU;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  Przeprowadzenie wyborów;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c)  Opracowanie planu pracy SU;   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  Wybór uczniów do Pocztu sztandarowego;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e)  Organizowanie imprez klasowych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wg harmonogramu.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opiekun SU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zgodnie z harmonogramem,       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16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Kultywowanie tradycji i ceremoniału szkolnego: ( rozpoczęcie i zakończenie roku szkolnego, pasowanie na ucznia, organizacja imprez klasowych, Dzień Patrona, święta narodowe, Barbórka)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7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Zdrowie, higiena i bezpieczeństwo :                                                                                                         a) Dbanie o wymogi bezpieczeństwa i higieny pracy poprzez odpowiednie wyposażenie szkoły i organizację zajęć;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 Opieka nad dziećmi podczas zajęć i przerw – zorganizowanie dyżurów nauczycieli;         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c)  Realizacja działań w  zajęć w ramach Programu wychowania  komunikacyjnego;                                             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d) Przygotowanie i organizacja egzaminu na kartę rowerową dla uczniów klas IV;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Profilaktyka w związku z zagrożeniem Covid-19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f) Akcja „Akademia bezpiecznego Puchatka”                                         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dyrektor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wszyscy nauczyciele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techniki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wyznaczony do przeprowadzenia egzaminu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153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Przeprowadzenie ćwiczeń ewakuacji budynku w przypadku zagrożenia:                                                                        a)  zapoznanie uczniów z zasadami postępowania w warunkach zagrożenia;      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  przeprowadzenie praktycznych ćwiczeń ewakuacji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3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Działalność ekologiczna:           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Dzień Ziemi;                                                    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Kształtowanie postaw i zachowań proekologicznych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Dzień Drzewa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Dzień Wody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Zbieranie baterii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                                                    nauczyciele przyrody, biologii, geografii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13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Turystyka, krajoznawstwo i rekreacja                                                       a) Wycieczki turystyczno – krajoznawcze wg harmonogramu;                                                                                           b) Wycieczki i spacery w różne środowiska przyrodnicze wg harmonogramu pracy.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wycieczki w ramach lekcji o mieście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przyrody, biologii, geografii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E20" w:rsidTr="00185E20">
        <w:trPr>
          <w:trHeight w:val="13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Angażowanie uczniów w działania na rzecz szkoły, środowiska naturalnego oraz społeczności lokalnej: działania propagujące ochronę środowiska, np. zbiórka baterii,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polityki prorodzinnej w szkole:                                               a)  Edukacja rodziców na temat wychowania dzieci, kłopotów wychowawczych, zagrożeń społecznych (spotkania rodziców z wychowawcami, specjalistami PPP, pedagogiem szkolnym, dyrekcją</w:t>
            </w:r>
            <w:r w:rsidR="00DA186F">
              <w:rPr>
                <w:rFonts w:ascii="Times New Roman" w:hAnsi="Times New Roman"/>
                <w:sz w:val="24"/>
                <w:szCs w:val="24"/>
              </w:rPr>
              <w:t>, psychologiem, pedagogiem specjalnym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                                         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 Kontakty indywidualne z rodzicami uczniów;                                          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                          pedagog szkolny      wychowawcy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postaw kulturalnych poprzez udział w spektaklach teatralnych, projekcjach filmowych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j. polskiego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postaw patriotycznych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-Dzień Patrona Szkoły</w:t>
            </w:r>
          </w:p>
          <w:p w:rsidR="00185E20" w:rsidRDefault="00DA186F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-szkolne</w:t>
            </w:r>
            <w:r w:rsidR="00185E20">
              <w:rPr>
                <w:rFonts w:ascii="Times New Roman" w:hAnsi="Times New Roman"/>
                <w:sz w:val="24"/>
                <w:szCs w:val="24"/>
              </w:rPr>
              <w:t xml:space="preserve"> obchody świąt narodowych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19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poczucia współodpowiedzialności poprzez: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Dbanie o estetyczny wygląd szkoły;           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  Udział uczniów w organizowaniu uroczystości szkolnych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c)  Działania integracyjne, np. Tydzień Życzliwości, Dzień Kolorowej Skarpetki, Dzień Postaci z Bajek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19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Ustalenie z rodzicami form współpracy: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-konsultacje z rodzicami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-informowanie rodziców o wynikach w nauce i zachowaniu oraz aktywizowanie rodziców do współorganizowania imprez klasowych i szkolnych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-stały kontakt z rodzicami uczniów sprawiających problemy wychowawcze.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(osobiście i poprzez dziennik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Librus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5E20" w:rsidRDefault="00185E20" w:rsidP="00185E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pl-PL"/>
              </w:rPr>
              <w:t> </w:t>
            </w:r>
          </w:p>
          <w:p w:rsidR="00185E20" w:rsidRDefault="00185E20" w:rsidP="00185E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19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Pr="00DA186F" w:rsidRDefault="00185E20" w:rsidP="00DA18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postawy proeuropejskiej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św. Patryka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Erasmus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j. angielskiego, wychowawcy klas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V.  DZIAŁ - PROFILAKTYKA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6637"/>
        <w:gridCol w:w="3040"/>
        <w:gridCol w:w="1883"/>
        <w:gridCol w:w="1961"/>
      </w:tblGrid>
      <w:tr w:rsidR="00185E20" w:rsidTr="00185E20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Podejmowanie działań z zakresu profilaktyki wychowawczej: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Realizacja zadań zawartych w programie profilaktyczno-wychowawczym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Realizacja działań dotyczących profilaktyki uzależnień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Ograniczenie zainteresowania młodzieży środkami psychoaktywnymi poprzez ukazanie alternatywnych sposobów spędzania wolnego czasu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Uświadomienie dzieciom i młodzieży niebezpieczeństw wynikających z zagrożeń wszelkiego typu(narkotyki, alkohol, tytoń, dopalacze, uzależnienia behawioralne)</w:t>
            </w:r>
          </w:p>
          <w:p w:rsidR="00185E20" w:rsidRDefault="00185E20" w:rsidP="00185E2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Przeciwdziałanie różnym formom przemocy, w tym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cyberprzemocy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dyrektor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pielęgniarka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wdż</w:t>
            </w:r>
            <w:proofErr w:type="spellEnd"/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  <w:p w:rsidR="00185E20" w:rsidRDefault="00185E20" w:rsidP="00185E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VI.  DZIAŁ - OPIEKA</w:t>
      </w: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5"/>
        <w:gridCol w:w="6549"/>
        <w:gridCol w:w="3065"/>
        <w:gridCol w:w="1910"/>
        <w:gridCol w:w="1995"/>
      </w:tblGrid>
      <w:tr w:rsidR="00185E20" w:rsidTr="00185E20">
        <w:trPr>
          <w:trHeight w:val="3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13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Ustalenie listy dzieci korzystających z obiadów: </w:t>
            </w:r>
          </w:p>
          <w:p w:rsidR="00185E20" w:rsidRDefault="00185E20" w:rsidP="00185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płatnych,</w:t>
            </w:r>
          </w:p>
          <w:p w:rsidR="00185E20" w:rsidRDefault="00185E20" w:rsidP="00185E2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dofinansowanych przez MOPS.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                                wychowawcy klas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1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Zorganizowanie opieki wychowawczej uczniom znajdującym się w trudnej sytuacji:                           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a)konsultacje wychowawców, nauczycieli, dyrekcji, w ramach zespołu opiekuńczo-wychowawczego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Rada Rodziców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5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Zorganizowanie zajęć opiekuńczo – wychowawczych w ramach świetlicy szkolnej (opracowanie planu pracy i realizacja) oraz środowiskowej.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                          nauczyciele świetlicy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sz w:val="28"/>
          <w:szCs w:val="28"/>
        </w:rPr>
      </w:pPr>
    </w:p>
    <w:p w:rsidR="00185E20" w:rsidRDefault="00185E20" w:rsidP="00185E20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VII.    DZIAŁ – WSPÓŁPRACA ZE ŚRODOWISKIEM LOKALNYM – RODZICAMI, INSTYTUCJAMI </w:t>
      </w:r>
      <w:r>
        <w:rPr>
          <w:rFonts w:ascii="Times New Roman" w:hAnsi="Times New Roman"/>
          <w:b/>
          <w:bCs/>
          <w:sz w:val="28"/>
          <w:szCs w:val="28"/>
        </w:rPr>
        <w:br/>
        <w:t>I ORGANIZACJAMI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1"/>
        <w:gridCol w:w="6491"/>
        <w:gridCol w:w="3057"/>
        <w:gridCol w:w="2009"/>
        <w:gridCol w:w="1984"/>
      </w:tblGrid>
      <w:tr w:rsidR="00185E20" w:rsidTr="00185E20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6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Organizacja i uczestnictwo rodziców we wszelkich działaniach szkoły: uroczystości szkolne, imprezy szkolne, wycieczki, zabawy i akcje.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Zorganizowanie warsztatów i pogadanek z udziałem specjalistów o charakterze psychologiczno - pedagogicznym i zdrowotnym.</w:t>
            </w:r>
          </w:p>
          <w:p w:rsidR="00185E20" w:rsidRDefault="00185E20" w:rsidP="00185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85E20" w:rsidRDefault="00185E20" w:rsidP="00185E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pracownicy PPP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OSP Jastrzębie-Górne i Zarządem Osiedla Jastrzębie-Górne i Dolne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9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Parafią św. Katarzyny w Jastrzębiu-Górnym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akcjach charytatywnych-współpraca z Hospicjum Domowym w Jastrzębiu-Zdroju, Zakładem Leczniczo- Opiekuńczym „Betlejem”, Pomagamy zwierzętom ze schroniska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akcje charytatywne: Opatrunek na ratunek, Góra grosza, I ty zostań</w:t>
            </w:r>
            <w:r w:rsidR="00DA186F">
              <w:rPr>
                <w:rFonts w:ascii="Times New Roman" w:hAnsi="Times New Roman"/>
                <w:sz w:val="24"/>
                <w:szCs w:val="24"/>
              </w:rPr>
              <w:t xml:space="preserve"> św. Mikołajem, Akcja Uczeń, Dzieło Nowego Tysiąclecia, Akcja Boże Narodzenie, Akcja Wielkanocna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DA186F" w:rsidRDefault="00DA186F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86F" w:rsidRDefault="00DA186F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Szkolne Koło Caritas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uczniów w konkursach rejonowych, wojewódzkich, ogólnopolskich.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</w:tr>
      <w:tr w:rsidR="00185E20" w:rsidTr="00185E20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Publicznym Przedszkolem nr 7 w ramach Zespołu Szkolno-Przedszkolnego nr 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Miejską Biblioteką Publiczną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</w:tr>
      <w:tr w:rsidR="00185E20" w:rsidTr="00185E20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Komendą Miejską Policji, Strażą Miejską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E20" w:rsidRDefault="00185E20" w:rsidP="00185E20">
      <w:pPr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DA186F">
      <w:pPr>
        <w:tabs>
          <w:tab w:val="left" w:pos="6279"/>
        </w:tabs>
        <w:rPr>
          <w:rFonts w:ascii="Times New Roman" w:hAnsi="Times New Roman"/>
          <w:b/>
          <w:bCs/>
          <w:sz w:val="28"/>
          <w:szCs w:val="28"/>
        </w:rPr>
      </w:pPr>
    </w:p>
    <w:p w:rsidR="00185E20" w:rsidRDefault="00185E20" w:rsidP="00185E20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VIII.    DZIAŁ – PROMOCJA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2"/>
        <w:gridCol w:w="6588"/>
        <w:gridCol w:w="3060"/>
        <w:gridCol w:w="1904"/>
        <w:gridCol w:w="1988"/>
      </w:tblGrid>
      <w:tr w:rsidR="00185E20" w:rsidTr="00185E20">
        <w:trPr>
          <w:trHeight w:val="4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85E20" w:rsidTr="00185E20">
        <w:trPr>
          <w:trHeight w:val="6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Prezentowanie dokumentacji szkoły, materiałów z pracy i oferty edukacyjnej szkoły:                                               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aktualizacja strony internetowej szkoły.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informatyki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administrator szkoły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3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Zamieszczanie artykułów w prasie i na internetowej stronie szkolnej.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5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Prezentacja prac uczniów na korytarzach szkolnych i w klasach.</w:t>
            </w:r>
          </w:p>
          <w:p w:rsidR="00DA186F" w:rsidRDefault="00DA186F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wystaw młodych artystów w Galerii 1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plastyczne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DA186F" w:rsidRDefault="00DA186F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plastyki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E20" w:rsidTr="00185E20">
        <w:trPr>
          <w:trHeight w:val="71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DA186F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uczniów w konkursach</w:t>
            </w:r>
            <w:r w:rsidR="00185E20">
              <w:rPr>
                <w:rFonts w:ascii="Times New Roman" w:hAnsi="Times New Roman"/>
                <w:sz w:val="24"/>
                <w:szCs w:val="24"/>
              </w:rPr>
              <w:t xml:space="preserve"> rejonowych, wojewódzkich, ogólnopolskich.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</w:tr>
      <w:tr w:rsidR="00185E20" w:rsidTr="00185E20">
        <w:trPr>
          <w:trHeight w:val="71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spółudział rodziców w tworzeniu wewnątrzszkolnego prawa, wewnątrzszkolnych programów i planów: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-ustalenie form współpracy(udział rodziców w imprezach klasowych i szkolnych oraz spotkania rodziców z zespołami klasowymi nauczycieli)</w:t>
            </w:r>
          </w:p>
          <w:p w:rsidR="00185E20" w:rsidRDefault="00185E20" w:rsidP="00185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-obieg informacji ( konsultacje)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wychowawcy klas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E20" w:rsidRDefault="00185E20" w:rsidP="00185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sytuacji pandemicznej</w:t>
            </w:r>
          </w:p>
        </w:tc>
      </w:tr>
    </w:tbl>
    <w:p w:rsidR="00185E20" w:rsidRDefault="00185E20" w:rsidP="00185E20"/>
    <w:p w:rsidR="00185E20" w:rsidRDefault="00185E20" w:rsidP="00185E20"/>
    <w:p w:rsidR="00185E20" w:rsidRDefault="00185E20" w:rsidP="00185E20"/>
    <w:p w:rsidR="00185E20" w:rsidRDefault="00185E20" w:rsidP="00185E20"/>
    <w:p w:rsidR="00185E20" w:rsidRDefault="00185E20" w:rsidP="0018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Ewaluacja:</w:t>
      </w:r>
    </w:p>
    <w:p w:rsidR="00185E20" w:rsidRDefault="00185E20" w:rsidP="0018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1.Wnioski z prowadzonego nadzoru przez dyrektora szkoły;</w:t>
      </w:r>
    </w:p>
    <w:p w:rsidR="00185E20" w:rsidRDefault="00185E20" w:rsidP="00185E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2.Sprawozdania z realizacji zadań w roku szkolnym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 styczeń, czerwiec);</w:t>
      </w:r>
    </w:p>
    <w:p w:rsidR="00185E20" w:rsidRDefault="00185E20" w:rsidP="00185E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3.Wnioski z ewaluacji wewnętrznej;</w:t>
      </w:r>
    </w:p>
    <w:p w:rsidR="00185E20" w:rsidRDefault="00185E20" w:rsidP="00185E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4.Opinie rodziców, nauczycieli i uczniów (ankiety, wywiady).</w:t>
      </w:r>
    </w:p>
    <w:p w:rsidR="00185E20" w:rsidRDefault="00185E20" w:rsidP="00185E20">
      <w:pPr>
        <w:jc w:val="both"/>
      </w:pPr>
    </w:p>
    <w:p w:rsidR="00185E20" w:rsidRDefault="00185E20" w:rsidP="00185E20">
      <w:pPr>
        <w:jc w:val="right"/>
      </w:pPr>
      <w:bookmarkStart w:id="0" w:name="_GoBack"/>
      <w:bookmarkEnd w:id="0"/>
    </w:p>
    <w:p w:rsidR="00185E20" w:rsidRDefault="00185E20" w:rsidP="00185E20">
      <w:pPr>
        <w:jc w:val="both"/>
      </w:pPr>
    </w:p>
    <w:p w:rsidR="00185E20" w:rsidRDefault="00185E20" w:rsidP="00185E20"/>
    <w:p w:rsidR="00185E20" w:rsidRDefault="00185E20" w:rsidP="00185E20"/>
    <w:p w:rsidR="00D94B00" w:rsidRDefault="00D94B00"/>
    <w:sectPr w:rsidR="00D94B00" w:rsidSect="00185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270"/>
    <w:multiLevelType w:val="hybridMultilevel"/>
    <w:tmpl w:val="BF42D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474CA"/>
    <w:multiLevelType w:val="hybridMultilevel"/>
    <w:tmpl w:val="01240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B25B6"/>
    <w:multiLevelType w:val="hybridMultilevel"/>
    <w:tmpl w:val="A228742C"/>
    <w:lvl w:ilvl="0" w:tplc="F4062D1A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562BB"/>
    <w:multiLevelType w:val="hybridMultilevel"/>
    <w:tmpl w:val="C8DE8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0309B"/>
    <w:multiLevelType w:val="hybridMultilevel"/>
    <w:tmpl w:val="C50CE8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5E20"/>
    <w:rsid w:val="00185E20"/>
    <w:rsid w:val="00D94B00"/>
    <w:rsid w:val="00DA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E20"/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185E20"/>
    <w:pPr>
      <w:keepNext/>
      <w:spacing w:after="0" w:line="240" w:lineRule="auto"/>
      <w:jc w:val="center"/>
      <w:outlineLvl w:val="0"/>
    </w:pPr>
    <w:rPr>
      <w:rFonts w:ascii="Arial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E20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5E20"/>
    <w:pPr>
      <w:ind w:left="720"/>
      <w:contextualSpacing/>
    </w:pPr>
    <w:rPr>
      <w:rFonts w:eastAsia="Calibri" w:cs="Times New Roman"/>
    </w:rPr>
  </w:style>
  <w:style w:type="paragraph" w:customStyle="1" w:styleId="Default">
    <w:name w:val="Default"/>
    <w:rsid w:val="00185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2312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2022-09-27T16:02:00Z</dcterms:created>
  <dcterms:modified xsi:type="dcterms:W3CDTF">2022-09-27T16:24:00Z</dcterms:modified>
</cp:coreProperties>
</file>