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5A3F9A86" w:rsidR="00C84627" w:rsidRPr="001D12C9" w:rsidRDefault="00000000">
      <w:pPr>
        <w:spacing w:before="200" w:after="200" w:line="511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D12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Regulamin </w:t>
      </w:r>
      <w:r w:rsidR="001D12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„</w:t>
      </w:r>
      <w:r w:rsidRPr="001D12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Szczęśliwego Numerka</w:t>
      </w:r>
      <w:r w:rsidR="001D12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”</w:t>
      </w:r>
    </w:p>
    <w:p w14:paraId="00000002" w14:textId="77777777" w:rsidR="00C84627" w:rsidRPr="001D12C9" w:rsidRDefault="00000000">
      <w:pPr>
        <w:spacing w:line="328" w:lineRule="auto"/>
        <w:ind w:left="780" w:hanging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12C9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1D12C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Szczęśliwy Numerek jest przypisany numerowi ucznia w dzienniku lekcyjnym.</w:t>
      </w:r>
    </w:p>
    <w:p w14:paraId="00000003" w14:textId="77777777" w:rsidR="00C84627" w:rsidRPr="001D12C9" w:rsidRDefault="00000000">
      <w:pPr>
        <w:spacing w:line="328" w:lineRule="auto"/>
        <w:ind w:left="780" w:hanging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12C9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1D12C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Szczęśliwy Numerek losowany jest codziennie przez dziennik elektroniczny </w:t>
      </w:r>
      <w:proofErr w:type="spellStart"/>
      <w:r w:rsidRPr="001D12C9">
        <w:rPr>
          <w:rFonts w:ascii="Times New Roman" w:hAnsi="Times New Roman" w:cs="Times New Roman"/>
          <w:color w:val="000000" w:themeColor="text1"/>
          <w:sz w:val="28"/>
          <w:szCs w:val="28"/>
        </w:rPr>
        <w:t>Librus</w:t>
      </w:r>
      <w:proofErr w:type="spellEnd"/>
      <w:r w:rsidRPr="001D12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dla każdej klasy osobno.</w:t>
      </w:r>
    </w:p>
    <w:p w14:paraId="00000004" w14:textId="77777777" w:rsidR="00C84627" w:rsidRPr="001D12C9" w:rsidRDefault="00000000">
      <w:pPr>
        <w:spacing w:line="328" w:lineRule="auto"/>
        <w:ind w:left="780" w:hanging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12C9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Pr="001D12C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Szczęśliwy Numerek obowiązuje tylko w danym dniu.</w:t>
      </w:r>
    </w:p>
    <w:p w14:paraId="00000005" w14:textId="77777777" w:rsidR="00C84627" w:rsidRPr="001D12C9" w:rsidRDefault="00000000">
      <w:pPr>
        <w:spacing w:line="328" w:lineRule="auto"/>
        <w:ind w:left="780" w:hanging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12C9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Pr="001D12C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Szczęśliwy Numerek zwalnia ucznia z odpowiedzi ustnych i niezapowiedzianych kartkówek.</w:t>
      </w:r>
    </w:p>
    <w:p w14:paraId="00000006" w14:textId="77777777" w:rsidR="00C84627" w:rsidRPr="001D12C9" w:rsidRDefault="00000000">
      <w:pPr>
        <w:spacing w:line="328" w:lineRule="auto"/>
        <w:ind w:left="780" w:hanging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12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r w:rsidRPr="001D12C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Szczęśliwy Numerek usprawiedliwia brak zadania domowego lub podręcznika, zeszytu, przyborów szkolnych. </w:t>
      </w:r>
    </w:p>
    <w:p w14:paraId="00000007" w14:textId="77777777" w:rsidR="00C84627" w:rsidRPr="001D12C9" w:rsidRDefault="00000000">
      <w:pPr>
        <w:spacing w:line="328" w:lineRule="auto"/>
        <w:ind w:left="780" w:hanging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12C9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Pr="001D12C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Nauczyciel ustala indywidualnie z uczniem, który skorzystał z przywileju Szczęśliwego Numerka, czy musi zaliczyć daną niezapowiedzianą kartkówkę.</w:t>
      </w:r>
    </w:p>
    <w:p w14:paraId="00000008" w14:textId="77777777" w:rsidR="00C84627" w:rsidRPr="001D12C9" w:rsidRDefault="00000000">
      <w:pPr>
        <w:spacing w:line="328" w:lineRule="auto"/>
        <w:ind w:left="780" w:hanging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12C9">
        <w:rPr>
          <w:rFonts w:ascii="Times New Roman" w:hAnsi="Times New Roman" w:cs="Times New Roman"/>
          <w:color w:val="000000" w:themeColor="text1"/>
          <w:sz w:val="28"/>
          <w:szCs w:val="28"/>
        </w:rPr>
        <w:t>7.</w:t>
      </w:r>
      <w:r w:rsidRPr="001D12C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Szczęśliwy Numerek nie zwalnia ucznia z pisania zapowiedzianych prac pisemnych oraz z obowiązku odpowiedzi zapowiedzianej wcześniej przez nauczyciela.</w:t>
      </w:r>
    </w:p>
    <w:p w14:paraId="00000009" w14:textId="77777777" w:rsidR="00C84627" w:rsidRPr="001D12C9" w:rsidRDefault="00000000">
      <w:pPr>
        <w:spacing w:line="328" w:lineRule="auto"/>
        <w:ind w:left="780" w:hanging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12C9">
        <w:rPr>
          <w:rFonts w:ascii="Times New Roman" w:hAnsi="Times New Roman" w:cs="Times New Roman"/>
          <w:color w:val="000000" w:themeColor="text1"/>
          <w:sz w:val="28"/>
          <w:szCs w:val="28"/>
        </w:rPr>
        <w:t>8.</w:t>
      </w:r>
      <w:r w:rsidRPr="001D12C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Uczeń posiadający danego dnia Szczęśliwy Numerek ma obowiązek grzecznie poinformować o tym nauczyciela przy sprawdzaniu obecności.</w:t>
      </w:r>
    </w:p>
    <w:p w14:paraId="0000000A" w14:textId="247284D1" w:rsidR="00C84627" w:rsidRPr="001D12C9" w:rsidRDefault="00000000">
      <w:pPr>
        <w:spacing w:line="328" w:lineRule="auto"/>
        <w:ind w:left="780" w:hanging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12C9">
        <w:rPr>
          <w:rFonts w:ascii="Times New Roman" w:hAnsi="Times New Roman" w:cs="Times New Roman"/>
          <w:color w:val="000000" w:themeColor="text1"/>
          <w:sz w:val="28"/>
          <w:szCs w:val="28"/>
        </w:rPr>
        <w:t>9.</w:t>
      </w:r>
      <w:r w:rsidRPr="001D12C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Wylosowany numerek wyświetlany jest w dzienniku elektronicznym </w:t>
      </w:r>
      <w:proofErr w:type="spellStart"/>
      <w:r w:rsidRPr="001D12C9">
        <w:rPr>
          <w:rFonts w:ascii="Times New Roman" w:hAnsi="Times New Roman" w:cs="Times New Roman"/>
          <w:color w:val="000000" w:themeColor="text1"/>
          <w:sz w:val="28"/>
          <w:szCs w:val="28"/>
        </w:rPr>
        <w:t>Librus</w:t>
      </w:r>
      <w:proofErr w:type="spellEnd"/>
      <w:r w:rsidR="001D12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przy nazwisku ucznia w liście obecności</w:t>
      </w:r>
      <w:r w:rsidRPr="001D12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0000000B" w14:textId="77777777" w:rsidR="00C84627" w:rsidRPr="001D12C9" w:rsidRDefault="00000000">
      <w:pPr>
        <w:spacing w:line="328" w:lineRule="auto"/>
        <w:ind w:left="780" w:hanging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12C9">
        <w:rPr>
          <w:rFonts w:ascii="Times New Roman" w:hAnsi="Times New Roman" w:cs="Times New Roman"/>
          <w:color w:val="000000" w:themeColor="text1"/>
          <w:sz w:val="28"/>
          <w:szCs w:val="28"/>
        </w:rPr>
        <w:t>10.  Osoba ze Szczęśliwym Numerkiem ma prawo zadecydować o pójściu do odpowiedzi ustnej na ocenę oraz pisaniu niezapowiedzianej kartkówki. Z przywileju można, ale nie trzeba skorzystać.</w:t>
      </w:r>
    </w:p>
    <w:p w14:paraId="0000000C" w14:textId="77777777" w:rsidR="00C84627" w:rsidRPr="001D12C9" w:rsidRDefault="00000000">
      <w:pPr>
        <w:spacing w:line="328" w:lineRule="auto"/>
        <w:ind w:left="780" w:hanging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12C9">
        <w:rPr>
          <w:rFonts w:ascii="Times New Roman" w:hAnsi="Times New Roman" w:cs="Times New Roman"/>
          <w:color w:val="000000" w:themeColor="text1"/>
          <w:sz w:val="28"/>
          <w:szCs w:val="28"/>
        </w:rPr>
        <w:t>11.  Szczęśliwy Numerek nie zwalnia od aktywności na lekcji.</w:t>
      </w:r>
    </w:p>
    <w:p w14:paraId="0000000D" w14:textId="77777777" w:rsidR="00C84627" w:rsidRPr="001D12C9" w:rsidRDefault="00000000">
      <w:pPr>
        <w:spacing w:line="328" w:lineRule="auto"/>
        <w:ind w:left="780" w:hanging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12C9">
        <w:rPr>
          <w:rFonts w:ascii="Times New Roman" w:hAnsi="Times New Roman" w:cs="Times New Roman"/>
          <w:color w:val="000000" w:themeColor="text1"/>
          <w:sz w:val="28"/>
          <w:szCs w:val="28"/>
        </w:rPr>
        <w:t>12. Niewłaściwe zachowanie ucznia jest podstawą do anulowania przywileju Szczęśliwego Numerka.</w:t>
      </w:r>
    </w:p>
    <w:p w14:paraId="0000000E" w14:textId="77777777" w:rsidR="00C84627" w:rsidRPr="001D12C9" w:rsidRDefault="00000000">
      <w:pPr>
        <w:spacing w:line="328" w:lineRule="auto"/>
        <w:ind w:left="780" w:hanging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12C9">
        <w:rPr>
          <w:rFonts w:ascii="Times New Roman" w:hAnsi="Times New Roman" w:cs="Times New Roman"/>
          <w:color w:val="000000" w:themeColor="text1"/>
          <w:sz w:val="28"/>
          <w:szCs w:val="28"/>
        </w:rPr>
        <w:t>13. Jeżeli uczeń bądź klasa nie stosuje się do zasad Szczęśliwego Numerka i zachowuje się w sposób naganny, wychowawca może zawiesić przywilej Szczęśliwego Numerka danemu uczniowi lub klasie. Wychowawca zobowiązany jest poinformować o zaistniałej sytuacji pozostałych nauczycieli.</w:t>
      </w:r>
    </w:p>
    <w:p w14:paraId="0000000F" w14:textId="77777777" w:rsidR="00C84627" w:rsidRPr="001D12C9" w:rsidRDefault="00000000">
      <w:pPr>
        <w:spacing w:line="328" w:lineRule="auto"/>
        <w:ind w:left="780" w:hanging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12C9">
        <w:rPr>
          <w:rFonts w:ascii="Times New Roman" w:hAnsi="Times New Roman" w:cs="Times New Roman"/>
          <w:color w:val="000000" w:themeColor="text1"/>
          <w:sz w:val="28"/>
          <w:szCs w:val="28"/>
        </w:rPr>
        <w:t>14.  Regulamin Szczęśliwego Numerka w Szkole Podstawowej nr 1 im. Wojska Polskiego w Jastrzębiu-Zdroju wchodzi z dniem 1 października 2022 r. Każdy uczeń i nauczyciel jest zobowiązany do przestrzegania ww. zasad.</w:t>
      </w:r>
    </w:p>
    <w:p w14:paraId="00000010" w14:textId="77777777" w:rsidR="00C84627" w:rsidRPr="001D12C9" w:rsidRDefault="00000000">
      <w:pPr>
        <w:spacing w:before="240" w:after="2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12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00000011" w14:textId="77777777" w:rsidR="00C84627" w:rsidRPr="001D12C9" w:rsidRDefault="00C8462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84627" w:rsidRPr="001D12C9" w:rsidSect="001D12C9">
      <w:pgSz w:w="11909" w:h="16834"/>
      <w:pgMar w:top="720" w:right="720" w:bottom="720" w:left="720" w:header="720" w:footer="720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627"/>
    <w:rsid w:val="001D12C9"/>
    <w:rsid w:val="00C8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4C05E"/>
  <w15:docId w15:val="{4E37415D-56C4-4DA4-A894-9F855A0F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Iwona Pałasz</cp:lastModifiedBy>
  <cp:revision>2</cp:revision>
  <dcterms:created xsi:type="dcterms:W3CDTF">2022-10-05T13:41:00Z</dcterms:created>
  <dcterms:modified xsi:type="dcterms:W3CDTF">2022-10-05T13:41:00Z</dcterms:modified>
</cp:coreProperties>
</file>